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610A">
      <w:pPr>
        <w:pStyle w:val="7"/>
        <w:spacing w:line="276" w:lineRule="auto"/>
        <w:ind w:left="0"/>
        <w:rPr>
          <w:sz w:val="12"/>
        </w:rPr>
      </w:pPr>
      <w:r>
        <w:rPr>
          <w:sz w:val="12"/>
        </w:rPr>
        <w:t>S</w:t>
      </w:r>
    </w:p>
    <w:p w14:paraId="6291A48E">
      <w:pPr>
        <w:pStyle w:val="2"/>
        <w:spacing w:before="86" w:line="276" w:lineRule="auto"/>
        <w:ind w:right="2418"/>
        <w:rPr>
          <w:sz w:val="24"/>
        </w:rPr>
      </w:pPr>
      <w:r>
        <w:rPr>
          <w:sz w:val="24"/>
        </w:rPr>
        <w:t>CONTRACT DE SPONSORIZARE</w:t>
      </w:r>
    </w:p>
    <w:p w14:paraId="0862D952">
      <w:pPr>
        <w:spacing w:line="276" w:lineRule="auto"/>
        <w:ind w:left="2431" w:right="2417"/>
        <w:jc w:val="center"/>
        <w:rPr>
          <w:b/>
          <w:sz w:val="24"/>
        </w:rPr>
      </w:pPr>
      <w:r>
        <w:rPr>
          <w:b/>
          <w:sz w:val="24"/>
        </w:rPr>
        <w:t xml:space="preserve">Nr. 109 din </w:t>
      </w:r>
      <w:r>
        <w:rPr>
          <w:b/>
          <w:sz w:val="24"/>
          <w:highlight w:val="yellow"/>
        </w:rPr>
        <w:t>16.12.2025</w:t>
      </w:r>
    </w:p>
    <w:p w14:paraId="5337CA52">
      <w:pPr>
        <w:pStyle w:val="7"/>
        <w:spacing w:before="11" w:line="276" w:lineRule="auto"/>
        <w:ind w:left="0"/>
        <w:rPr>
          <w:b/>
          <w:sz w:val="24"/>
        </w:rPr>
      </w:pPr>
    </w:p>
    <w:p w14:paraId="1E599A16">
      <w:pPr>
        <w:pStyle w:val="3"/>
        <w:numPr>
          <w:ilvl w:val="0"/>
          <w:numId w:val="1"/>
        </w:numPr>
        <w:tabs>
          <w:tab w:val="left" w:pos="455"/>
        </w:tabs>
        <w:spacing w:line="276" w:lineRule="auto"/>
        <w:ind w:hanging="342"/>
        <w:jc w:val="both"/>
        <w:rPr>
          <w:sz w:val="22"/>
        </w:rPr>
      </w:pPr>
      <w:r>
        <w:rPr>
          <w:spacing w:val="-5"/>
          <w:sz w:val="22"/>
        </w:rPr>
        <w:t xml:space="preserve">PARTILE </w:t>
      </w:r>
      <w:r>
        <w:rPr>
          <w:spacing w:val="-3"/>
          <w:sz w:val="22"/>
        </w:rPr>
        <w:t>CONTRACTANTE</w:t>
      </w:r>
    </w:p>
    <w:p w14:paraId="6E78FFDA">
      <w:pPr>
        <w:pStyle w:val="7"/>
        <w:spacing w:before="8" w:line="276" w:lineRule="auto"/>
        <w:ind w:left="0"/>
        <w:jc w:val="both"/>
        <w:rPr>
          <w:b/>
          <w:sz w:val="24"/>
        </w:rPr>
      </w:pPr>
    </w:p>
    <w:p w14:paraId="32FC4170">
      <w:pPr>
        <w:pStyle w:val="7"/>
        <w:spacing w:line="276" w:lineRule="auto"/>
        <w:ind w:right="369"/>
        <w:jc w:val="both"/>
        <w:rPr>
          <w:sz w:val="24"/>
        </w:rPr>
      </w:pPr>
      <w:r>
        <w:rPr>
          <w:sz w:val="24"/>
        </w:rPr>
        <w:t xml:space="preserve">Asociatia </w:t>
      </w:r>
      <w:r>
        <w:rPr>
          <w:b/>
          <w:sz w:val="24"/>
        </w:rPr>
        <w:t xml:space="preserve">DAVID SI SOFIA – SUPORT PENTRU COPII CU NEVOI SPECIALE, </w:t>
      </w:r>
      <w:r>
        <w:rPr>
          <w:sz w:val="24"/>
        </w:rPr>
        <w:t>cu sediul in Bucuresti, sector 4,Str. Ion Voda Viteazul nr. 7, mansarda, ap. 7, inregistrata in Registrul persoanelor juridice cu nr 8/13.02.2023, inregistrata la ANAF in registrul entitatilor/ entitatilor de cult, cod fiscal 47725331 din 01.03.2023, avand contul IBAN RO43BTRLRONCRT0669948201, deschis la Banca Transilvania, sucursala Bucuresti Vest, reprezentata legal de Presedinte, dna. Stroiny Alexandra, in calitate de BENEFICIAR</w:t>
      </w:r>
    </w:p>
    <w:p w14:paraId="12672741">
      <w:pPr>
        <w:pStyle w:val="7"/>
        <w:spacing w:line="276" w:lineRule="auto"/>
        <w:ind w:right="369"/>
        <w:jc w:val="both"/>
        <w:rPr>
          <w:sz w:val="22"/>
        </w:rPr>
      </w:pPr>
    </w:p>
    <w:p w14:paraId="1A59999E">
      <w:pPr>
        <w:pStyle w:val="7"/>
        <w:spacing w:line="276" w:lineRule="auto"/>
        <w:jc w:val="both"/>
        <w:rPr>
          <w:sz w:val="22"/>
        </w:rPr>
      </w:pPr>
      <w:r>
        <w:rPr>
          <w:sz w:val="22"/>
        </w:rPr>
        <w:t>si</w:t>
      </w:r>
    </w:p>
    <w:p w14:paraId="7A67144B">
      <w:pPr>
        <w:pStyle w:val="7"/>
        <w:spacing w:line="276" w:lineRule="auto"/>
        <w:jc w:val="both"/>
        <w:rPr>
          <w:sz w:val="22"/>
        </w:rPr>
      </w:pPr>
    </w:p>
    <w:p w14:paraId="5F826F8A">
      <w:pPr>
        <w:spacing w:line="285" w:lineRule="auto"/>
        <w:ind w:left="112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  <w:highlight w:val="yellow"/>
        </w:rPr>
        <w:t>Societatea .................................</w:t>
      </w:r>
      <w:r>
        <w:rPr>
          <w:rFonts w:eastAsia="Arial"/>
          <w:sz w:val="24"/>
          <w:szCs w:val="24"/>
          <w:highlight w:val="yellow"/>
        </w:rPr>
        <w:t>, cu sediul în ..............., jud. ........................., Str. .........................., CUI: ........................, înregistrată la Registrul Comerțului sub nr. ............................, cont bancar ..........................................., deschis la ...........................</w:t>
      </w:r>
      <w:r>
        <w:rPr>
          <w:sz w:val="24"/>
          <w:szCs w:val="24"/>
          <w:highlight w:val="yellow"/>
        </w:rPr>
        <w:t>,</w:t>
      </w:r>
      <w:r>
        <w:rPr>
          <w:rFonts w:eastAsia="Arial"/>
          <w:sz w:val="24"/>
          <w:szCs w:val="24"/>
          <w:highlight w:val="yellow"/>
        </w:rPr>
        <w:t>email ......................, reprezentată de ............................................., în calitate de SPONSOR.</w:t>
      </w:r>
    </w:p>
    <w:p w14:paraId="29FDE95C">
      <w:pPr>
        <w:pStyle w:val="7"/>
        <w:spacing w:before="4" w:line="276" w:lineRule="auto"/>
        <w:ind w:left="0"/>
        <w:jc w:val="both"/>
        <w:rPr>
          <w:sz w:val="22"/>
        </w:rPr>
      </w:pPr>
    </w:p>
    <w:p w14:paraId="0CEE3B4D">
      <w:pPr>
        <w:pStyle w:val="3"/>
        <w:numPr>
          <w:ilvl w:val="0"/>
          <w:numId w:val="1"/>
        </w:numPr>
        <w:tabs>
          <w:tab w:val="left" w:pos="440"/>
        </w:tabs>
        <w:spacing w:line="276" w:lineRule="auto"/>
        <w:ind w:left="439" w:hanging="327"/>
        <w:jc w:val="both"/>
        <w:rPr>
          <w:sz w:val="22"/>
        </w:rPr>
      </w:pPr>
      <w:r>
        <w:rPr>
          <w:sz w:val="22"/>
        </w:rPr>
        <w:t>OBIECTUL CONTRACTULUI</w:t>
      </w:r>
    </w:p>
    <w:p w14:paraId="2A65BA63">
      <w:pPr>
        <w:pStyle w:val="7"/>
        <w:spacing w:before="8" w:line="276" w:lineRule="auto"/>
        <w:ind w:left="0"/>
        <w:jc w:val="both"/>
        <w:rPr>
          <w:b/>
          <w:sz w:val="24"/>
        </w:rPr>
      </w:pPr>
    </w:p>
    <w:p w14:paraId="1BAC3166">
      <w:pPr>
        <w:pStyle w:val="7"/>
        <w:spacing w:before="1" w:line="276" w:lineRule="auto"/>
        <w:jc w:val="both"/>
        <w:rPr>
          <w:sz w:val="24"/>
        </w:rPr>
      </w:pPr>
      <w:r>
        <w:rPr>
          <w:sz w:val="24"/>
        </w:rPr>
        <w:t xml:space="preserve">ART.1. Obiectul contractului il constituie oferirea de catre SPONSOR a sumei de  </w:t>
      </w:r>
      <w:r>
        <w:rPr>
          <w:sz w:val="24"/>
          <w:highlight w:val="yellow"/>
        </w:rPr>
        <w:t>..............</w:t>
      </w:r>
      <w:r>
        <w:rPr>
          <w:sz w:val="24"/>
        </w:rPr>
        <w:t xml:space="preserve"> RON, suma ce va fi folosita pentru sustinerea activitatilor asociatiei:</w:t>
      </w:r>
    </w:p>
    <w:p w14:paraId="33131429">
      <w:pPr>
        <w:pStyle w:val="13"/>
        <w:numPr>
          <w:ilvl w:val="0"/>
          <w:numId w:val="2"/>
        </w:numPr>
      </w:pPr>
      <w:r>
        <w:t>oferirea de sprijin psihologic, terapeutic, educațional și social pentru copii și adulți cu nevoi speciale;</w:t>
      </w:r>
    </w:p>
    <w:p w14:paraId="7DF93518">
      <w:pPr>
        <w:pStyle w:val="13"/>
        <w:numPr>
          <w:ilvl w:val="0"/>
          <w:numId w:val="2"/>
        </w:numPr>
      </w:pPr>
      <w:r>
        <w:t>formare profesională pentru părinți, cadre didactice ș</w:t>
      </w:r>
      <w:r>
        <w:rPr>
          <w:lang w:val="it-IT"/>
        </w:rPr>
        <w:t>i speciali</w:t>
      </w:r>
      <w:r>
        <w:t xml:space="preserve">ști care lucrează cu această </w:t>
      </w:r>
      <w:r>
        <w:rPr>
          <w:lang w:val="it-IT"/>
        </w:rPr>
        <w:t>categorie de beneficiari;</w:t>
      </w:r>
    </w:p>
    <w:p w14:paraId="5C76CF81">
      <w:pPr>
        <w:pStyle w:val="13"/>
        <w:numPr>
          <w:ilvl w:val="0"/>
          <w:numId w:val="2"/>
        </w:numPr>
      </w:pPr>
      <w:r>
        <w:t>furnizarea de servicii educaț</w:t>
      </w:r>
      <w:r>
        <w:rPr>
          <w:lang w:val="it-IT"/>
        </w:rPr>
        <w:t xml:space="preserve">ionale </w:t>
      </w:r>
      <w:r>
        <w:t>și psihopedagogice;</w:t>
      </w:r>
    </w:p>
    <w:p w14:paraId="55037662">
      <w:pPr>
        <w:pStyle w:val="13"/>
        <w:numPr>
          <w:ilvl w:val="0"/>
          <w:numId w:val="2"/>
        </w:numPr>
      </w:pPr>
      <w:r>
        <w:t>dezvoltarea de programe curriculare adaptate;</w:t>
      </w:r>
    </w:p>
    <w:p w14:paraId="00E1645F">
      <w:pPr>
        <w:pStyle w:val="13"/>
        <w:numPr>
          <w:ilvl w:val="0"/>
          <w:numId w:val="2"/>
        </w:numPr>
      </w:pPr>
      <w:r>
        <w:t>organizarea de evenimente, ateliere, tabere, cursuri și campanii de conștientizare;</w:t>
      </w:r>
    </w:p>
    <w:p w14:paraId="61D45106">
      <w:pPr>
        <w:pStyle w:val="13"/>
        <w:numPr>
          <w:ilvl w:val="0"/>
          <w:numId w:val="2"/>
        </w:numPr>
      </w:pPr>
      <w:r>
        <w:t>colaborarea cu alte ONG-uri, instituții publice și private, precum și cu persoane fizice sau juridice din țară și din străinătate, pentru atingerea scopului său;</w:t>
      </w:r>
    </w:p>
    <w:p w14:paraId="29353C15">
      <w:pPr>
        <w:pStyle w:val="13"/>
        <w:numPr>
          <w:ilvl w:val="0"/>
          <w:numId w:val="2"/>
        </w:numPr>
      </w:pPr>
      <w:r>
        <w:t>dezvoltarea de parteneriate și proiecte naț</w:t>
      </w:r>
      <w:r>
        <w:rPr>
          <w:lang w:val="it-IT"/>
        </w:rPr>
        <w:t xml:space="preserve">ionale </w:t>
      </w:r>
      <w:r>
        <w:t>ș</w:t>
      </w:r>
      <w:r>
        <w:rPr>
          <w:lang w:val="it-IT"/>
        </w:rPr>
        <w:t>i interna</w:t>
      </w:r>
      <w:r>
        <w:t>ț</w:t>
      </w:r>
      <w:r>
        <w:rPr>
          <w:lang w:val="it-IT"/>
        </w:rPr>
        <w:t xml:space="preserve">ionale </w:t>
      </w:r>
      <w:r>
        <w:t>în domeniul educației, sănătății și incluziunii sociale;</w:t>
      </w:r>
    </w:p>
    <w:p w14:paraId="7A4EBBF4">
      <w:pPr>
        <w:pStyle w:val="13"/>
        <w:numPr>
          <w:ilvl w:val="0"/>
          <w:numId w:val="2"/>
        </w:numPr>
      </w:pPr>
      <w:r>
        <w:t>atragerea de fonduri publice ș</w:t>
      </w:r>
      <w:r>
        <w:rPr>
          <w:lang w:val="it-IT"/>
        </w:rPr>
        <w:t>i private, sponsoriz</w:t>
      </w:r>
      <w:r>
        <w:t>ări, granturi, donații;</w:t>
      </w:r>
    </w:p>
    <w:p w14:paraId="398D8709">
      <w:pPr>
        <w:pStyle w:val="13"/>
        <w:numPr>
          <w:ilvl w:val="0"/>
          <w:numId w:val="2"/>
        </w:numPr>
      </w:pPr>
      <w:r>
        <w:t>asigurarea bazei materiale și resurselor umane necesare sprijinirii copiilor și adulților cu nevoi speciale</w:t>
      </w:r>
      <w:r>
        <w:rPr>
          <w:lang w:val="pt-PT"/>
        </w:rPr>
        <w:t>.</w:t>
      </w:r>
    </w:p>
    <w:p w14:paraId="280B6142">
      <w:pPr>
        <w:pStyle w:val="7"/>
        <w:spacing w:before="3" w:line="276" w:lineRule="auto"/>
        <w:ind w:left="720"/>
        <w:jc w:val="both"/>
        <w:rPr>
          <w:sz w:val="22"/>
        </w:rPr>
      </w:pPr>
    </w:p>
    <w:p w14:paraId="579EDA25">
      <w:pPr>
        <w:pStyle w:val="3"/>
        <w:numPr>
          <w:ilvl w:val="0"/>
          <w:numId w:val="1"/>
        </w:numPr>
        <w:tabs>
          <w:tab w:val="left" w:pos="455"/>
        </w:tabs>
        <w:spacing w:line="276" w:lineRule="auto"/>
        <w:ind w:hanging="342"/>
        <w:jc w:val="both"/>
        <w:rPr>
          <w:sz w:val="22"/>
        </w:rPr>
      </w:pPr>
      <w:r>
        <w:rPr>
          <w:sz w:val="22"/>
        </w:rPr>
        <w:t xml:space="preserve">DREPTURILE SI </w:t>
      </w:r>
      <w:r>
        <w:rPr>
          <w:spacing w:val="-3"/>
          <w:sz w:val="22"/>
        </w:rPr>
        <w:t>OBLIGATIILE</w:t>
      </w:r>
      <w:r>
        <w:rPr>
          <w:spacing w:val="-5"/>
          <w:sz w:val="22"/>
        </w:rPr>
        <w:t>PARTILOR</w:t>
      </w:r>
    </w:p>
    <w:p w14:paraId="0423ADFD">
      <w:pPr>
        <w:pStyle w:val="7"/>
        <w:spacing w:before="8" w:line="276" w:lineRule="auto"/>
        <w:ind w:left="0"/>
        <w:jc w:val="both"/>
        <w:rPr>
          <w:b/>
          <w:sz w:val="22"/>
        </w:rPr>
      </w:pPr>
    </w:p>
    <w:p w14:paraId="67D66FA4">
      <w:pPr>
        <w:pStyle w:val="7"/>
        <w:spacing w:line="276" w:lineRule="auto"/>
        <w:ind w:right="35"/>
        <w:jc w:val="both"/>
        <w:rPr>
          <w:sz w:val="24"/>
        </w:rPr>
      </w:pPr>
      <w:r>
        <w:rPr>
          <w:sz w:val="24"/>
        </w:rPr>
        <w:t>ART.2.1. SPONSORUL se obliga sa puna la dispozitia beneficiarului suma prevazuta la art.1 al prezentului contract, prin transfer bancar in contul BENEFICIARULUI</w:t>
      </w:r>
    </w:p>
    <w:p w14:paraId="2885D147">
      <w:pPr>
        <w:pStyle w:val="7"/>
        <w:spacing w:line="276" w:lineRule="auto"/>
        <w:jc w:val="both"/>
        <w:rPr>
          <w:sz w:val="24"/>
        </w:rPr>
      </w:pPr>
      <w:r>
        <w:rPr>
          <w:sz w:val="24"/>
        </w:rPr>
        <w:t>RO43BTRLRONCRT0669948201 deschis la Banca Transilvania.</w:t>
      </w:r>
    </w:p>
    <w:p w14:paraId="30BA5D72">
      <w:pPr>
        <w:pStyle w:val="7"/>
        <w:spacing w:line="276" w:lineRule="auto"/>
        <w:jc w:val="both"/>
        <w:rPr>
          <w:sz w:val="24"/>
        </w:rPr>
      </w:pPr>
    </w:p>
    <w:p w14:paraId="789FB148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ART. 2.2. BENEFICIARUL va utiliza suma sponsorizată în scopul arătat în prezentul contract.</w:t>
      </w:r>
    </w:p>
    <w:p w14:paraId="21611351">
      <w:pPr>
        <w:spacing w:line="276" w:lineRule="auto"/>
        <w:jc w:val="both"/>
        <w:rPr>
          <w:sz w:val="24"/>
          <w:szCs w:val="28"/>
        </w:rPr>
      </w:pPr>
    </w:p>
    <w:p w14:paraId="242EBD27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ART. 2.3. SPONSORUL ori BENEFICIARUL are dreptul să aducă la cunoştinţă publicului sponsorizarea prin promovarea numelui, a mărcii sau a imaginii sponsorului, așa cum este prevăzut în Legea nr. 32/1994.</w:t>
      </w:r>
    </w:p>
    <w:p w14:paraId="301B59E2">
      <w:pPr>
        <w:spacing w:line="276" w:lineRule="auto"/>
        <w:jc w:val="both"/>
        <w:rPr>
          <w:sz w:val="24"/>
          <w:szCs w:val="28"/>
        </w:rPr>
      </w:pPr>
    </w:p>
    <w:p w14:paraId="24540F57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ART. 2.4. SPONSORUL ori BENEFICIARUL este obligat să aducă la cunoştinţă publicului sponsorizarea într-un mod care să nu lezeze, direct sau indirect, activitatea sponsorizată, bunele moravuri sau ordinea şi liniştea publică.</w:t>
      </w:r>
    </w:p>
    <w:p w14:paraId="47DD4716">
      <w:pPr>
        <w:pStyle w:val="7"/>
        <w:spacing w:before="4" w:line="276" w:lineRule="auto"/>
        <w:ind w:left="0"/>
        <w:jc w:val="both"/>
        <w:rPr>
          <w:sz w:val="24"/>
        </w:rPr>
      </w:pPr>
    </w:p>
    <w:p w14:paraId="0EFCDF9A">
      <w:pPr>
        <w:pStyle w:val="3"/>
        <w:numPr>
          <w:ilvl w:val="0"/>
          <w:numId w:val="1"/>
        </w:numPr>
        <w:tabs>
          <w:tab w:val="left" w:pos="455"/>
        </w:tabs>
        <w:spacing w:line="276" w:lineRule="auto"/>
        <w:ind w:hanging="342"/>
        <w:jc w:val="both"/>
        <w:rPr>
          <w:sz w:val="24"/>
        </w:rPr>
      </w:pPr>
      <w:r>
        <w:rPr>
          <w:spacing w:val="-9"/>
          <w:sz w:val="24"/>
        </w:rPr>
        <w:t>DURATA</w:t>
      </w:r>
      <w:r>
        <w:rPr>
          <w:rFonts w:hint="default"/>
          <w:spacing w:val="-9"/>
          <w:sz w:val="24"/>
          <w:lang w:val="en-US"/>
        </w:rPr>
        <w:t xml:space="preserve"> </w:t>
      </w:r>
      <w:bookmarkStart w:id="0" w:name="_GoBack"/>
      <w:bookmarkEnd w:id="0"/>
      <w:r>
        <w:rPr>
          <w:sz w:val="24"/>
        </w:rPr>
        <w:t>CONTRACTULUI</w:t>
      </w:r>
    </w:p>
    <w:p w14:paraId="161ACACC">
      <w:pPr>
        <w:pStyle w:val="7"/>
        <w:spacing w:before="7" w:line="276" w:lineRule="auto"/>
        <w:ind w:left="0"/>
        <w:jc w:val="both"/>
        <w:rPr>
          <w:b/>
          <w:sz w:val="24"/>
        </w:rPr>
      </w:pPr>
    </w:p>
    <w:p w14:paraId="1CE2C243">
      <w:pPr>
        <w:pStyle w:val="7"/>
        <w:spacing w:line="276" w:lineRule="auto"/>
        <w:jc w:val="both"/>
        <w:rPr>
          <w:sz w:val="24"/>
        </w:rPr>
      </w:pPr>
      <w:r>
        <w:rPr>
          <w:sz w:val="24"/>
        </w:rPr>
        <w:t>ART.3</w:t>
      </w:r>
      <w:r>
        <w:rPr>
          <w:b/>
          <w:sz w:val="24"/>
        </w:rPr>
        <w:t xml:space="preserve">. </w:t>
      </w:r>
      <w:r>
        <w:rPr>
          <w:sz w:val="24"/>
        </w:rPr>
        <w:t>Durata contractului este de la data semnarii sale pana la indeplinirea obligatiilor de catre parti.</w:t>
      </w:r>
    </w:p>
    <w:p w14:paraId="42434920">
      <w:pPr>
        <w:pStyle w:val="7"/>
        <w:spacing w:before="4" w:line="276" w:lineRule="auto"/>
        <w:ind w:left="0"/>
        <w:jc w:val="both"/>
        <w:rPr>
          <w:sz w:val="24"/>
        </w:rPr>
      </w:pPr>
    </w:p>
    <w:p w14:paraId="2A5920BA">
      <w:pPr>
        <w:pStyle w:val="3"/>
        <w:numPr>
          <w:ilvl w:val="0"/>
          <w:numId w:val="1"/>
        </w:numPr>
        <w:tabs>
          <w:tab w:val="left" w:pos="440"/>
        </w:tabs>
        <w:spacing w:line="276" w:lineRule="auto"/>
        <w:ind w:left="439" w:hanging="327"/>
        <w:jc w:val="both"/>
        <w:rPr>
          <w:sz w:val="24"/>
        </w:rPr>
      </w:pPr>
      <w:r>
        <w:rPr>
          <w:sz w:val="24"/>
        </w:rPr>
        <w:t>CONFLICTE SILITIGII</w:t>
      </w:r>
    </w:p>
    <w:p w14:paraId="384939B7">
      <w:pPr>
        <w:pStyle w:val="7"/>
        <w:spacing w:before="6" w:line="276" w:lineRule="auto"/>
        <w:ind w:left="0"/>
        <w:jc w:val="both"/>
        <w:rPr>
          <w:b/>
          <w:sz w:val="24"/>
        </w:rPr>
      </w:pPr>
    </w:p>
    <w:p w14:paraId="6C37F985">
      <w:pPr>
        <w:pStyle w:val="7"/>
        <w:spacing w:line="276" w:lineRule="auto"/>
        <w:ind w:right="369"/>
        <w:jc w:val="both"/>
        <w:rPr>
          <w:sz w:val="24"/>
        </w:rPr>
      </w:pPr>
      <w:r>
        <w:rPr>
          <w:sz w:val="24"/>
        </w:rPr>
        <w:t>ART. 4.1. Partile au convenit ca toate neintelegerile privind validitatea prezentului contract sa fie rezolvate pe cale amiabila de reprezentantii lor.</w:t>
      </w:r>
    </w:p>
    <w:p w14:paraId="3A6C4D91">
      <w:pPr>
        <w:pStyle w:val="7"/>
        <w:spacing w:before="2" w:line="276" w:lineRule="auto"/>
        <w:jc w:val="both"/>
        <w:rPr>
          <w:sz w:val="24"/>
        </w:rPr>
      </w:pPr>
      <w:r>
        <w:rPr>
          <w:sz w:val="24"/>
        </w:rPr>
        <w:t>ART.4.2. In cazul in care nu este posibila rezolvarea litigiilor pe cale amiabila, partile se vor adresa instantelor judecatoresti competente.</w:t>
      </w:r>
    </w:p>
    <w:p w14:paraId="67E87D07">
      <w:pPr>
        <w:pStyle w:val="7"/>
        <w:spacing w:before="2" w:line="276" w:lineRule="auto"/>
        <w:jc w:val="both"/>
        <w:rPr>
          <w:sz w:val="24"/>
        </w:rPr>
      </w:pPr>
    </w:p>
    <w:p w14:paraId="5D116F13">
      <w:pPr>
        <w:pStyle w:val="3"/>
        <w:numPr>
          <w:ilvl w:val="0"/>
          <w:numId w:val="1"/>
        </w:numPr>
        <w:tabs>
          <w:tab w:val="left" w:pos="397"/>
        </w:tabs>
        <w:spacing w:before="72" w:line="276" w:lineRule="auto"/>
        <w:ind w:left="396" w:hanging="284"/>
        <w:jc w:val="both"/>
        <w:rPr>
          <w:sz w:val="24"/>
        </w:rPr>
      </w:pPr>
      <w:r>
        <w:rPr>
          <w:sz w:val="24"/>
        </w:rPr>
        <w:t>CLAUZE FINALE</w:t>
      </w:r>
    </w:p>
    <w:p w14:paraId="00DF1D93">
      <w:pPr>
        <w:pStyle w:val="7"/>
        <w:spacing w:before="8" w:line="276" w:lineRule="auto"/>
        <w:ind w:left="0"/>
        <w:jc w:val="both"/>
        <w:rPr>
          <w:b/>
          <w:sz w:val="24"/>
        </w:rPr>
      </w:pPr>
    </w:p>
    <w:p w14:paraId="0A7E3293">
      <w:pPr>
        <w:pStyle w:val="7"/>
        <w:spacing w:before="1" w:line="276" w:lineRule="auto"/>
        <w:ind w:right="369"/>
        <w:jc w:val="both"/>
        <w:rPr>
          <w:sz w:val="24"/>
        </w:rPr>
      </w:pPr>
      <w:r>
        <w:rPr>
          <w:sz w:val="24"/>
        </w:rPr>
        <w:t>ART.5.1. Modificarea prezentului contract se face numai prin act aditional incheiat intre partile contractante.</w:t>
      </w:r>
    </w:p>
    <w:p w14:paraId="2666DE4A">
      <w:pPr>
        <w:pStyle w:val="7"/>
        <w:spacing w:before="1" w:line="276" w:lineRule="auto"/>
        <w:ind w:right="369"/>
        <w:jc w:val="both"/>
        <w:rPr>
          <w:sz w:val="24"/>
        </w:rPr>
      </w:pPr>
    </w:p>
    <w:p w14:paraId="536A744B">
      <w:pPr>
        <w:pStyle w:val="7"/>
        <w:spacing w:line="276" w:lineRule="auto"/>
        <w:jc w:val="both"/>
        <w:rPr>
          <w:sz w:val="24"/>
        </w:rPr>
      </w:pPr>
      <w:r>
        <w:rPr>
          <w:sz w:val="24"/>
        </w:rPr>
        <w:t>ART.5.2. Prezentul contract reprezinta vointa partilor si inlatura orice alta intelegere verbala dintre acestea, anterioara sau ulterioara incheierii lui.</w:t>
      </w:r>
    </w:p>
    <w:p w14:paraId="35FC344E">
      <w:pPr>
        <w:pStyle w:val="7"/>
        <w:spacing w:before="1" w:line="276" w:lineRule="auto"/>
        <w:ind w:left="0"/>
        <w:jc w:val="both"/>
        <w:rPr>
          <w:sz w:val="24"/>
        </w:rPr>
      </w:pPr>
    </w:p>
    <w:p w14:paraId="276F6868">
      <w:pPr>
        <w:pStyle w:val="7"/>
        <w:spacing w:line="276" w:lineRule="auto"/>
        <w:ind w:right="369"/>
        <w:jc w:val="both"/>
        <w:rPr>
          <w:sz w:val="24"/>
        </w:rPr>
      </w:pPr>
      <w:r>
        <w:rPr>
          <w:sz w:val="24"/>
        </w:rPr>
        <w:t>ART.5.3. Prezentul contract a fost incheiat in 2 exemplare, cate unul pentru fiecare parte contractanta.</w:t>
      </w:r>
    </w:p>
    <w:p w14:paraId="78052FF9">
      <w:pPr>
        <w:pStyle w:val="7"/>
        <w:spacing w:line="276" w:lineRule="auto"/>
        <w:jc w:val="both"/>
        <w:rPr>
          <w:sz w:val="24"/>
        </w:rPr>
      </w:pPr>
      <w:r>
        <w:rPr>
          <w:sz w:val="24"/>
        </w:rPr>
        <w:t xml:space="preserve">Incheiat astazi </w:t>
      </w:r>
      <w:r>
        <w:rPr>
          <w:sz w:val="24"/>
          <w:highlight w:val="yellow"/>
        </w:rPr>
        <w:t>16.12.2025</w:t>
      </w:r>
      <w:r>
        <w:rPr>
          <w:sz w:val="24"/>
        </w:rPr>
        <w:t>.</w:t>
      </w:r>
    </w:p>
    <w:p w14:paraId="7A0E6D9F">
      <w:pPr>
        <w:pStyle w:val="7"/>
        <w:spacing w:line="276" w:lineRule="auto"/>
        <w:jc w:val="both"/>
        <w:rPr>
          <w:sz w:val="24"/>
        </w:rPr>
      </w:pPr>
    </w:p>
    <w:p w14:paraId="16906ADE">
      <w:pPr>
        <w:pStyle w:val="7"/>
        <w:tabs>
          <w:tab w:val="left" w:pos="6938"/>
        </w:tabs>
        <w:spacing w:line="276" w:lineRule="auto"/>
        <w:jc w:val="both"/>
        <w:rPr>
          <w:sz w:val="24"/>
        </w:rPr>
      </w:pPr>
      <w:r>
        <w:rPr>
          <w:sz w:val="24"/>
        </w:rPr>
        <w:t>BENEFICIAR</w:t>
      </w:r>
      <w:r>
        <w:rPr>
          <w:sz w:val="24"/>
        </w:rPr>
        <w:tab/>
      </w:r>
      <w:r>
        <w:rPr>
          <w:sz w:val="24"/>
        </w:rPr>
        <w:t>SPONSOR</w:t>
      </w:r>
    </w:p>
    <w:p w14:paraId="3D609519">
      <w:pPr>
        <w:pStyle w:val="7"/>
        <w:spacing w:line="276" w:lineRule="auto"/>
        <w:ind w:left="0"/>
        <w:jc w:val="both"/>
        <w:rPr>
          <w:sz w:val="24"/>
        </w:rPr>
      </w:pPr>
    </w:p>
    <w:p w14:paraId="3D44C0BD">
      <w:pPr>
        <w:pStyle w:val="7"/>
        <w:tabs>
          <w:tab w:val="left" w:pos="7024"/>
        </w:tabs>
        <w:spacing w:line="276" w:lineRule="auto"/>
        <w:jc w:val="both"/>
        <w:rPr>
          <w:sz w:val="24"/>
        </w:rPr>
      </w:pPr>
      <w:r>
        <w:rPr>
          <w:spacing w:val="-5"/>
          <w:sz w:val="24"/>
        </w:rPr>
        <w:t>ASOCIATIA</w:t>
      </w:r>
      <w:r>
        <w:rPr>
          <w:spacing w:val="-13"/>
          <w:sz w:val="24"/>
        </w:rPr>
        <w:t xml:space="preserve"> DAVID SI SOFIA</w:t>
      </w:r>
    </w:p>
    <w:p w14:paraId="11A2F8A4">
      <w:pPr>
        <w:pStyle w:val="7"/>
        <w:spacing w:line="276" w:lineRule="auto"/>
        <w:jc w:val="both"/>
        <w:rPr>
          <w:sz w:val="24"/>
        </w:rPr>
      </w:pPr>
      <w:r>
        <w:rPr>
          <w:sz w:val="24"/>
        </w:rPr>
        <w:t>SUPORT PENTRU COPIII CU NEVOI SPECIALE</w:t>
      </w:r>
      <w:r>
        <w:rPr>
          <w:sz w:val="24"/>
        </w:rPr>
        <w:tab/>
      </w:r>
      <w:r>
        <w:rPr>
          <w:sz w:val="24"/>
        </w:rPr>
        <w:t xml:space="preserve">        </w:t>
      </w:r>
      <w:r>
        <w:rPr>
          <w:sz w:val="24"/>
          <w:highlight w:val="yellow"/>
        </w:rPr>
        <w:t>.......................................</w:t>
      </w:r>
      <w:r>
        <w:rPr>
          <w:sz w:val="24"/>
        </w:rPr>
        <w:t xml:space="preserve"> SRL</w:t>
      </w:r>
    </w:p>
    <w:sectPr>
      <w:pgSz w:w="11910" w:h="16840"/>
      <w:pgMar w:top="1040" w:right="104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90204"/>
    <w:charset w:val="EE"/>
    <w:family w:val="swiss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60EC2"/>
    <w:multiLevelType w:val="multilevel"/>
    <w:tmpl w:val="04F60EC2"/>
    <w:lvl w:ilvl="0" w:tentative="0">
      <w:start w:val="1"/>
      <w:numFmt w:val="upperLetter"/>
      <w:lvlText w:val="%1."/>
      <w:lvlJc w:val="left"/>
      <w:pPr>
        <w:ind w:left="454" w:hanging="341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341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37" w:hanging="341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275" w:hanging="341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214" w:hanging="341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153" w:hanging="341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091" w:hanging="341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030" w:hanging="341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69" w:hanging="341"/>
      </w:pPr>
      <w:rPr>
        <w:rFonts w:hint="default"/>
        <w:lang w:val="ro-RO" w:eastAsia="en-US" w:bidi="ar-SA"/>
      </w:rPr>
    </w:lvl>
  </w:abstractNum>
  <w:abstractNum w:abstractNumId="1">
    <w:nsid w:val="2EA24ABE"/>
    <w:multiLevelType w:val="multilevel"/>
    <w:tmpl w:val="2EA24ABE"/>
    <w:lvl w:ilvl="0" w:tentative="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25"/>
    <w:rsid w:val="000B01A2"/>
    <w:rsid w:val="00137D80"/>
    <w:rsid w:val="00195DFC"/>
    <w:rsid w:val="001A0925"/>
    <w:rsid w:val="001D2E84"/>
    <w:rsid w:val="001E24E8"/>
    <w:rsid w:val="002B7041"/>
    <w:rsid w:val="0036102C"/>
    <w:rsid w:val="003732E8"/>
    <w:rsid w:val="003A0300"/>
    <w:rsid w:val="003A1232"/>
    <w:rsid w:val="003A6F1C"/>
    <w:rsid w:val="00430E65"/>
    <w:rsid w:val="00447A7A"/>
    <w:rsid w:val="00564786"/>
    <w:rsid w:val="0057626E"/>
    <w:rsid w:val="00583E4C"/>
    <w:rsid w:val="006122E5"/>
    <w:rsid w:val="0062511A"/>
    <w:rsid w:val="006318A1"/>
    <w:rsid w:val="006959EC"/>
    <w:rsid w:val="0071263D"/>
    <w:rsid w:val="00743528"/>
    <w:rsid w:val="007C278F"/>
    <w:rsid w:val="00820954"/>
    <w:rsid w:val="0082234D"/>
    <w:rsid w:val="00833418"/>
    <w:rsid w:val="00907306"/>
    <w:rsid w:val="00935A41"/>
    <w:rsid w:val="00982E36"/>
    <w:rsid w:val="009B3309"/>
    <w:rsid w:val="009E4C13"/>
    <w:rsid w:val="00AC13C2"/>
    <w:rsid w:val="00AC354E"/>
    <w:rsid w:val="00B31685"/>
    <w:rsid w:val="00B41E2A"/>
    <w:rsid w:val="00B822F5"/>
    <w:rsid w:val="00C3400D"/>
    <w:rsid w:val="00C37806"/>
    <w:rsid w:val="00C54A75"/>
    <w:rsid w:val="00CD321E"/>
    <w:rsid w:val="00D15FB4"/>
    <w:rsid w:val="00D4155C"/>
    <w:rsid w:val="00D81CAB"/>
    <w:rsid w:val="00D96994"/>
    <w:rsid w:val="00DD26B9"/>
    <w:rsid w:val="00E81FD2"/>
    <w:rsid w:val="00F77B81"/>
    <w:rsid w:val="00F823BB"/>
    <w:rsid w:val="00F86310"/>
    <w:rsid w:val="696FC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paragraph" w:styleId="2">
    <w:name w:val="heading 1"/>
    <w:basedOn w:val="1"/>
    <w:qFormat/>
    <w:uiPriority w:val="1"/>
    <w:pPr>
      <w:spacing w:line="368" w:lineRule="exact"/>
      <w:ind w:left="2431" w:right="2417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ind w:left="454" w:hanging="342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1"/>
    <w:qFormat/>
    <w:uiPriority w:val="1"/>
    <w:pPr>
      <w:ind w:left="113"/>
    </w:pPr>
    <w:rPr>
      <w:sz w:val="28"/>
      <w:szCs w:val="28"/>
    </w:rPr>
  </w:style>
  <w:style w:type="character" w:styleId="8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1"/>
    <w:pPr>
      <w:ind w:left="454" w:hanging="342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Corp text Caracter"/>
    <w:basedOn w:val="4"/>
    <w:link w:val="7"/>
    <w:uiPriority w:val="1"/>
    <w:rPr>
      <w:rFonts w:ascii="Times New Roman" w:hAnsi="Times New Roman" w:eastAsia="Times New Roman" w:cs="Times New Roman"/>
      <w:sz w:val="28"/>
      <w:szCs w:val="28"/>
      <w:lang w:val="ro-RO"/>
    </w:rPr>
  </w:style>
  <w:style w:type="character" w:customStyle="1" w:styleId="12">
    <w:name w:val="Text în Balon Caracter"/>
    <w:basedOn w:val="4"/>
    <w:link w:val="6"/>
    <w:semiHidden/>
    <w:uiPriority w:val="99"/>
    <w:rPr>
      <w:rFonts w:ascii="Tahoma" w:hAnsi="Tahoma" w:eastAsia="Times New Roman" w:cs="Tahoma"/>
      <w:sz w:val="16"/>
      <w:szCs w:val="16"/>
      <w:lang w:val="ro-RO"/>
    </w:rPr>
  </w:style>
  <w:style w:type="paragraph" w:customStyle="1" w:styleId="13">
    <w:name w:val="Corp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/>
      <w:autoSpaceDN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3313</Characters>
  <Lines>27</Lines>
  <Paragraphs>7</Paragraphs>
  <TotalTime>1</TotalTime>
  <ScaleCrop>false</ScaleCrop>
  <LinksUpToDate>false</LinksUpToDate>
  <CharactersWithSpaces>3887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2025-12-16T14:42:00Z</dcterms:created>
  <dc:creator>Vali</dc:creator>
  <cp:lastModifiedBy>WPS_1727801631</cp:lastModifiedBy>
  <dcterms:modified xsi:type="dcterms:W3CDTF">2025-12-16T18:33:24Z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2023-02-25T00:00:00Z</vt:filetime>
  </property>
  <property fmtid="{D5CDD505-2E9C-101B-9397-08002B2CF9AE}" pid="5" name="KSOProductBuildVer">
    <vt:lpwstr>1033-12.1.23152.23152</vt:lpwstr>
  </property>
  <property fmtid="{D5CDD505-2E9C-101B-9397-08002B2CF9AE}" pid="6" name="ICV">
    <vt:lpwstr>40DDB50A10AD8E1FD48941695F005AFC_42</vt:lpwstr>
  </property>
</Properties>
</file>